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0E33A302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6A7942">
        <w:rPr>
          <w:sz w:val="24"/>
          <w:szCs w:val="24"/>
        </w:rPr>
        <w:t>733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0653FD80" w:rsidR="00AF3657" w:rsidRPr="006B4268" w:rsidRDefault="006B4268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6B4268">
              <w:rPr>
                <w:b/>
                <w:bCs/>
              </w:rPr>
              <w:t xml:space="preserve">PETITION </w:t>
            </w:r>
            <w:r w:rsidRPr="0009366C">
              <w:rPr>
                <w:b/>
                <w:bCs/>
              </w:rPr>
              <w:t xml:space="preserve">OF </w:t>
            </w:r>
            <w:r w:rsidR="0009366C" w:rsidRPr="0009366C">
              <w:rPr>
                <w:b/>
                <w:bCs/>
              </w:rPr>
              <w:t>TROY BRADSHAW TO</w:t>
            </w:r>
            <w:r w:rsidRPr="0009366C">
              <w:rPr>
                <w:b/>
                <w:bCs/>
              </w:rPr>
              <w:t xml:space="preserve"> AMEND </w:t>
            </w:r>
            <w:r w:rsidR="0009366C" w:rsidRPr="0009366C">
              <w:rPr>
                <w:b/>
                <w:bCs/>
              </w:rPr>
              <w:t>PARKER WATER SUPPLY CORPORATION'S CERTIFICATE OF CONVENIENCE AND NECESSITY IN JOHNSON AND HILL COUNTIES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53B49E3" w14:textId="6FD05481" w:rsidR="0025611C" w:rsidRDefault="00AF3657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3E8E5A8A" w:rsidR="00EB48D8" w:rsidRPr="00596380" w:rsidRDefault="00EB48D8" w:rsidP="008445C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34F40D9E" w:rsidR="00A4534F" w:rsidRDefault="00A4534F" w:rsidP="00E071E4">
      <w:pPr>
        <w:pStyle w:val="Default"/>
        <w:spacing w:line="360" w:lineRule="auto"/>
        <w:ind w:firstLine="720"/>
        <w:jc w:val="both"/>
      </w:pPr>
      <w:r w:rsidRPr="00596380">
        <w:t>On</w:t>
      </w:r>
      <w:r w:rsidR="00EB48D8" w:rsidRPr="00841EE3">
        <w:rPr>
          <w:rFonts w:eastAsiaTheme="minorHAnsi"/>
        </w:rPr>
        <w:t xml:space="preserve"> </w:t>
      </w:r>
      <w:r w:rsidR="0009366C" w:rsidRPr="00A602AB">
        <w:rPr>
          <w:rFonts w:eastAsiaTheme="minorHAnsi"/>
        </w:rPr>
        <w:t xml:space="preserve">October 20, 2021, </w:t>
      </w:r>
      <w:r w:rsidR="0009366C" w:rsidRPr="00A602AB">
        <w:t>Troy Bradshaw</w:t>
      </w:r>
      <w:r w:rsidR="0009366C" w:rsidRPr="00A602AB">
        <w:rPr>
          <w:bCs/>
        </w:rPr>
        <w:t xml:space="preserve"> </w:t>
      </w:r>
      <w:r w:rsidR="0009366C" w:rsidRPr="00A602AB">
        <w:rPr>
          <w:rFonts w:eastAsiaTheme="minorHAnsi"/>
        </w:rPr>
        <w:t xml:space="preserve">filed a petition for streamlined expedited release from </w:t>
      </w:r>
      <w:r w:rsidR="0009366C" w:rsidRPr="00A602AB">
        <w:rPr>
          <w:iCs/>
        </w:rPr>
        <w:t>Parker Water Supply Corporation</w:t>
      </w:r>
      <w:r w:rsidR="0009366C" w:rsidRPr="00A602AB">
        <w:rPr>
          <w:rFonts w:eastAsiaTheme="minorHAnsi"/>
        </w:rPr>
        <w:t>'s (Parker WSC</w:t>
      </w:r>
      <w:r w:rsidR="0009366C">
        <w:t xml:space="preserve">) </w:t>
      </w:r>
      <w:r w:rsidR="00366112" w:rsidRPr="00596380">
        <w:t xml:space="preserve">certificate of convenience and necessity (CCN) </w:t>
      </w:r>
      <w:r w:rsidR="0073753A">
        <w:t>No.</w:t>
      </w:r>
      <w:r w:rsidR="0085166A" w:rsidRPr="00596380">
        <w:t xml:space="preserve"> </w:t>
      </w:r>
      <w:r w:rsidR="0009366C" w:rsidRPr="00A602AB">
        <w:t>10911</w:t>
      </w:r>
      <w:r w:rsidR="0009366C">
        <w:t xml:space="preserve"> </w:t>
      </w:r>
      <w:r w:rsidR="00366112" w:rsidRPr="00596380">
        <w:t>under Texas Water Code (TWC) § 13.2541</w:t>
      </w:r>
      <w:r w:rsidR="00D91375">
        <w:t>(b)</w:t>
      </w:r>
      <w:r w:rsidR="00366112" w:rsidRPr="00596380">
        <w:t xml:space="preserve"> and 16 Texas Administrative Code (TAC) § 24.245(h)</w:t>
      </w:r>
      <w:r w:rsidRPr="00596380">
        <w:t xml:space="preserve">. </w:t>
      </w:r>
      <w:r w:rsidR="0009366C">
        <w:rPr>
          <w:rFonts w:eastAsiaTheme="minorHAnsi"/>
        </w:rPr>
        <w:t>Mr. Brads</w:t>
      </w:r>
      <w:r w:rsidR="005D4E73">
        <w:rPr>
          <w:rFonts w:eastAsiaTheme="minorHAnsi"/>
        </w:rPr>
        <w:t>h</w:t>
      </w:r>
      <w:r w:rsidR="0009366C">
        <w:rPr>
          <w:rFonts w:eastAsiaTheme="minorHAnsi"/>
        </w:rPr>
        <w:t>aw</w:t>
      </w:r>
      <w:r w:rsidR="002108F5" w:rsidRPr="00596380">
        <w:t xml:space="preserve"> </w:t>
      </w:r>
      <w:r w:rsidR="00366112" w:rsidRPr="00596380">
        <w:t xml:space="preserve">asserts that </w:t>
      </w:r>
      <w:r w:rsidR="00B15D98" w:rsidRPr="00596380">
        <w:t xml:space="preserve">the land to be released is at least 25 contiguous acres, is not receiving </w:t>
      </w:r>
      <w:r w:rsidR="006B4268">
        <w:t xml:space="preserve">sewer </w:t>
      </w:r>
      <w:r w:rsidR="00B15D98" w:rsidRPr="00596380">
        <w:t xml:space="preserve">service, and </w:t>
      </w:r>
      <w:proofErr w:type="gramStart"/>
      <w:r w:rsidR="00B15D98" w:rsidRPr="00596380">
        <w:t>is located in</w:t>
      </w:r>
      <w:proofErr w:type="gramEnd"/>
      <w:r w:rsidR="00B15D98" w:rsidRPr="00596380">
        <w:t xml:space="preserve"> </w:t>
      </w:r>
      <w:r w:rsidR="0009366C">
        <w:t>Johnson and Hill counties</w:t>
      </w:r>
      <w:r w:rsidR="00FB7B30">
        <w:t>.</w:t>
      </w:r>
      <w:r w:rsidR="00FB7B30">
        <w:rPr>
          <w:rFonts w:eastAsiaTheme="minorHAnsi"/>
        </w:rPr>
        <w:t xml:space="preserve">  Johnson County</w:t>
      </w:r>
      <w:r w:rsidR="00FB7B30" w:rsidRPr="00A602AB">
        <w:rPr>
          <w:rFonts w:eastAsiaTheme="minorHAnsi"/>
        </w:rPr>
        <w:t xml:space="preserve"> is a qualifying county</w:t>
      </w:r>
      <w:r w:rsidR="00FB7B30">
        <w:rPr>
          <w:rFonts w:eastAsiaTheme="minorHAnsi"/>
        </w:rPr>
        <w:t xml:space="preserve"> which </w:t>
      </w:r>
      <w:r w:rsidR="00FB7B30" w:rsidRPr="00A602AB">
        <w:rPr>
          <w:rFonts w:eastAsiaTheme="minorHAnsi"/>
        </w:rPr>
        <w:t xml:space="preserve">qualifies the </w:t>
      </w:r>
      <w:r w:rsidR="00FB7B30">
        <w:rPr>
          <w:rFonts w:eastAsiaTheme="minorHAnsi"/>
        </w:rPr>
        <w:t xml:space="preserve">entire </w:t>
      </w:r>
      <w:r w:rsidR="00FB7B30" w:rsidRPr="00A602AB">
        <w:rPr>
          <w:rFonts w:eastAsiaTheme="minorHAnsi"/>
        </w:rPr>
        <w:t>tract for streamlined expedited release</w:t>
      </w:r>
      <w:r w:rsidR="0009366C">
        <w:t>.</w:t>
      </w:r>
    </w:p>
    <w:p w14:paraId="15050A05" w14:textId="379EC435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8A2315">
        <w:t xml:space="preserve">October </w:t>
      </w:r>
      <w:r w:rsidR="0009366C">
        <w:t>21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8A2315">
        <w:t xml:space="preserve">November </w:t>
      </w:r>
      <w:r w:rsidR="0009366C">
        <w:t>2</w:t>
      </w:r>
      <w:r w:rsidR="006B4268">
        <w:t>2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D91375">
        <w:t xml:space="preserve">(Staff) </w:t>
      </w:r>
      <w:r w:rsidR="00340EB2" w:rsidRPr="00596380">
        <w:t>of the Public Utility Commission of Texas (</w:t>
      </w:r>
      <w:r w:rsidR="00D91375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1CD01FAA" w:rsidR="007A5BCF" w:rsidRDefault="00B15D98" w:rsidP="00E071E4">
      <w:pPr>
        <w:spacing w:line="360" w:lineRule="auto"/>
        <w:ind w:firstLine="720"/>
      </w:pPr>
      <w:r w:rsidRPr="00596380">
        <w:t xml:space="preserve">Staff has reviewed the </w:t>
      </w:r>
      <w:r w:rsidR="00DE60B6">
        <w:t>petition</w:t>
      </w:r>
      <w:r w:rsidR="001D4167">
        <w:t>,</w:t>
      </w:r>
      <w:r w:rsidR="00DE60B6">
        <w:t xml:space="preserve"> </w:t>
      </w:r>
      <w:r w:rsidRPr="00596380">
        <w:t xml:space="preserve">and as detailed in the attached memorandum from </w:t>
      </w:r>
      <w:r w:rsidR="0009366C">
        <w:t>Patricia Garcia</w:t>
      </w:r>
      <w:r w:rsidR="001D4167">
        <w:t xml:space="preserve"> of the Commission’s</w:t>
      </w:r>
      <w:r w:rsidR="00603BDD" w:rsidRPr="00596380">
        <w:t xml:space="preserve"> </w:t>
      </w:r>
      <w:r w:rsidRPr="00596380">
        <w:t xml:space="preserve">Infrastructure Division, recommends that the petition </w:t>
      </w:r>
      <w:r w:rsidR="001D4167">
        <w:t>be found</w:t>
      </w:r>
      <w:r w:rsidRPr="00596380">
        <w:t xml:space="preserve"> administratively </w:t>
      </w:r>
      <w:r w:rsidR="00EC173F" w:rsidRPr="00596380">
        <w:t>in</w:t>
      </w:r>
      <w:r w:rsidRPr="00596380">
        <w:t>complete</w:t>
      </w:r>
      <w:r w:rsidR="001D4167">
        <w:t xml:space="preserve"> at this time</w:t>
      </w:r>
      <w:r w:rsidRPr="00596380">
        <w:t>.</w:t>
      </w:r>
      <w:r w:rsidR="00EC173F" w:rsidRPr="00596380">
        <w:t xml:space="preserve"> Staff further recommends that </w:t>
      </w:r>
      <w:r w:rsidR="0009366C">
        <w:rPr>
          <w:rFonts w:eastAsiaTheme="minorHAnsi"/>
        </w:rPr>
        <w:t>Mr. Brads</w:t>
      </w:r>
      <w:r w:rsidR="007C2C52">
        <w:rPr>
          <w:rFonts w:eastAsiaTheme="minorHAnsi"/>
        </w:rPr>
        <w:t>h</w:t>
      </w:r>
      <w:r w:rsidR="0009366C">
        <w:rPr>
          <w:rFonts w:eastAsiaTheme="minorHAnsi"/>
        </w:rPr>
        <w:t>aw</w:t>
      </w:r>
      <w:r w:rsidR="00EC173F" w:rsidRPr="00596380">
        <w:t xml:space="preserve"> be ordered to cure the deficiencies identified in Ms.</w:t>
      </w:r>
      <w:r w:rsidR="0085166A" w:rsidRPr="00596380">
        <w:t xml:space="preserve"> </w:t>
      </w:r>
      <w:r w:rsidR="00224E0C">
        <w:t>Garcia’s</w:t>
      </w:r>
      <w:r w:rsidR="0090185F" w:rsidRPr="00596380">
        <w:t xml:space="preserve"> </w:t>
      </w:r>
      <w:r w:rsidR="00EC173F" w:rsidRPr="00596380">
        <w:t xml:space="preserve">memorandum by </w:t>
      </w:r>
      <w:r w:rsidR="008A2315">
        <w:t xml:space="preserve">December </w:t>
      </w:r>
      <w:r w:rsidR="0009366C">
        <w:t>22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8A2315">
        <w:t xml:space="preserve">January </w:t>
      </w:r>
      <w:r w:rsidR="0009366C">
        <w:t>2</w:t>
      </w:r>
      <w:r w:rsidR="005F4F30">
        <w:t>4</w:t>
      </w:r>
      <w:r w:rsidR="008A2315">
        <w:t>,</w:t>
      </w:r>
      <w:r w:rsidR="0085166A" w:rsidRPr="00596380">
        <w:t xml:space="preserve"> 202</w:t>
      </w:r>
      <w:r w:rsidR="008A2315">
        <w:t>2</w:t>
      </w:r>
      <w:r w:rsidR="0085166A" w:rsidRPr="00596380">
        <w:t xml:space="preserve"> </w:t>
      </w:r>
      <w:r w:rsidR="00EC173F" w:rsidRPr="00596380">
        <w:t>to file a supplemental recommendation on the administrative completeness of the petition.</w:t>
      </w:r>
      <w:r w:rsidR="003C2776">
        <w:t xml:space="preserve"> </w:t>
      </w:r>
      <w:r w:rsidR="003C2776" w:rsidRPr="00A0351E">
        <w:t>Staff respectfully requests adoption of these proposed deadlines as the noted deficiencies are related to mapping information and Staff’s mapping experts may be required to assist</w:t>
      </w:r>
      <w:r w:rsidR="003C2776">
        <w:t xml:space="preserve"> </w:t>
      </w:r>
      <w:r w:rsidR="005F4F30">
        <w:t>Mr. Brads</w:t>
      </w:r>
      <w:r w:rsidR="007C2C52">
        <w:t>h</w:t>
      </w:r>
      <w:r w:rsidR="005F4F30">
        <w:t xml:space="preserve">aw </w:t>
      </w:r>
      <w:r w:rsidR="003C2776" w:rsidRPr="00A0351E">
        <w:t>regarding the supplemental mapping information needed to cure the mapping deficiencies and will require at least thirty days to review</w:t>
      </w:r>
      <w:r w:rsidR="003C2776">
        <w:t>.</w:t>
      </w:r>
    </w:p>
    <w:p w14:paraId="25162813" w14:textId="77777777" w:rsidR="00377E42" w:rsidRPr="00596380" w:rsidRDefault="00377E42" w:rsidP="00E071E4">
      <w:pPr>
        <w:spacing w:line="360" w:lineRule="auto"/>
        <w:ind w:firstLine="720"/>
      </w:pPr>
    </w:p>
    <w:p w14:paraId="38D13B21" w14:textId="37A23E36" w:rsidR="002A6CF5" w:rsidRDefault="002A6CF5" w:rsidP="00865BAB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RECOMMENDATION ON NOTICE</w:t>
      </w:r>
    </w:p>
    <w:p w14:paraId="66397F27" w14:textId="1D3FB364" w:rsidR="002A6CF5" w:rsidRDefault="001F7D7D" w:rsidP="001F7D7D">
      <w:pPr>
        <w:pStyle w:val="ListParagraph"/>
        <w:keepNext/>
        <w:spacing w:after="240" w:line="360" w:lineRule="auto"/>
        <w:ind w:left="0" w:firstLine="720"/>
        <w:contextualSpacing w:val="0"/>
        <w:rPr>
          <w:bCs/>
        </w:rPr>
      </w:pPr>
      <w:r>
        <w:rPr>
          <w:bCs/>
        </w:rPr>
        <w:t xml:space="preserve">Along with its petition, </w:t>
      </w:r>
      <w:r w:rsidR="007C2C52">
        <w:rPr>
          <w:bCs/>
        </w:rPr>
        <w:t xml:space="preserve">Counsel for Mr. Bradshaw submitted a certificate of service, which certified that a copy of the petition was sent via certified mail to Parker WSC on </w:t>
      </w:r>
      <w:r w:rsidR="00FB7B30">
        <w:rPr>
          <w:bCs/>
        </w:rPr>
        <w:t>October 20</w:t>
      </w:r>
      <w:r w:rsidR="006B4268">
        <w:rPr>
          <w:bCs/>
        </w:rPr>
        <w:t>, 2021</w:t>
      </w:r>
      <w:r w:rsidR="00B416AF">
        <w:rPr>
          <w:bCs/>
        </w:rPr>
        <w:t xml:space="preserve">.  </w:t>
      </w:r>
      <w:r w:rsidR="002A6CF5">
        <w:rPr>
          <w:bCs/>
        </w:rPr>
        <w:t xml:space="preserve">Staff recommends that </w:t>
      </w:r>
      <w:r w:rsidR="007C2C52">
        <w:rPr>
          <w:rFonts w:eastAsiaTheme="minorHAnsi"/>
        </w:rPr>
        <w:t>Mr. Bradshaw</w:t>
      </w:r>
      <w:r w:rsidR="003C752A">
        <w:rPr>
          <w:bCs/>
        </w:rPr>
        <w:t xml:space="preserve"> meets the requirements of 16 TAC § 24.245(h)(</w:t>
      </w:r>
      <w:r w:rsidR="00D24AFC">
        <w:rPr>
          <w:bCs/>
        </w:rPr>
        <w:t>3)(F)</w:t>
      </w:r>
      <w:r w:rsidR="00B416AF">
        <w:rPr>
          <w:bCs/>
        </w:rPr>
        <w:t xml:space="preserve">, and therefore, that </w:t>
      </w:r>
      <w:r w:rsidR="007C2C52">
        <w:rPr>
          <w:bCs/>
        </w:rPr>
        <w:t>Mr. Bradshaw</w:t>
      </w:r>
      <w:r w:rsidR="00B968D7">
        <w:rPr>
          <w:bCs/>
        </w:rPr>
        <w:t>’</w:t>
      </w:r>
      <w:r w:rsidR="006B4268">
        <w:rPr>
          <w:bCs/>
        </w:rPr>
        <w:t>s</w:t>
      </w:r>
      <w:r w:rsidR="00B416AF">
        <w:rPr>
          <w:bCs/>
        </w:rPr>
        <w:t xml:space="preserve"> notice be found sufficient.</w:t>
      </w:r>
    </w:p>
    <w:p w14:paraId="1AC42C66" w14:textId="77777777" w:rsidR="00BA5F24" w:rsidRPr="00596380" w:rsidRDefault="00BA5F24" w:rsidP="00865BA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4C11CE15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>recommends that the 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FA2E59" w:rsidRPr="00596380">
        <w:t>incomplete,</w:t>
      </w:r>
      <w:r w:rsidR="0045373F" w:rsidRPr="00596380">
        <w:t xml:space="preserve"> and that </w:t>
      </w:r>
      <w:r w:rsidR="005D4E73">
        <w:rPr>
          <w:rFonts w:eastAsiaTheme="minorHAnsi"/>
        </w:rPr>
        <w:t>Mr. Bradshaw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B968D7">
        <w:t xml:space="preserve">December </w:t>
      </w:r>
      <w:r w:rsidR="005D4E73">
        <w:t>22</w:t>
      </w:r>
      <w:r w:rsidR="002108F5">
        <w:t>,</w:t>
      </w:r>
      <w:r w:rsidR="0085166A" w:rsidRPr="00596380">
        <w:t xml:space="preserve"> 2021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683AD110" w:rsidR="003E584A" w:rsidRPr="00690263" w:rsidRDefault="004E1C4E" w:rsidP="00690263">
      <w:pPr>
        <w:autoSpaceDE w:val="0"/>
        <w:autoSpaceDN w:val="0"/>
        <w:adjustRightInd w:val="0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BE6D51">
        <w:rPr>
          <w:bCs/>
          <w:noProof/>
          <w:szCs w:val="24"/>
        </w:rPr>
        <w:t>November 22, 2021</w:t>
      </w:r>
      <w:r w:rsidR="00180924" w:rsidRPr="00596380">
        <w:rPr>
          <w:bCs/>
          <w:szCs w:val="24"/>
        </w:rPr>
        <w:fldChar w:fldCharType="end"/>
      </w: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15AEC32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Rustin Tawater</w:t>
      </w:r>
    </w:p>
    <w:p w14:paraId="0823FFED" w14:textId="77777777" w:rsidR="006B4268" w:rsidRPr="00980012" w:rsidRDefault="006B4268" w:rsidP="006B4268">
      <w:pPr>
        <w:ind w:left="4320"/>
        <w:rPr>
          <w:snapToGrid w:val="0"/>
        </w:rPr>
      </w:pPr>
      <w:r w:rsidRPr="00980012">
        <w:rPr>
          <w:snapToGrid w:val="0"/>
        </w:rPr>
        <w:t>Managing Attorney</w:t>
      </w:r>
    </w:p>
    <w:p w14:paraId="681DDEB1" w14:textId="77777777" w:rsidR="006B4268" w:rsidRPr="00980012" w:rsidRDefault="006B4268" w:rsidP="006B4268">
      <w:pPr>
        <w:ind w:left="4320"/>
        <w:rPr>
          <w:snapToGrid w:val="0"/>
        </w:rPr>
      </w:pPr>
    </w:p>
    <w:p w14:paraId="5CF523F6" w14:textId="77777777" w:rsidR="006B4268" w:rsidRPr="00980012" w:rsidRDefault="006B4268" w:rsidP="006B4268">
      <w:pPr>
        <w:ind w:left="4320"/>
        <w:rPr>
          <w:snapToGrid w:val="0"/>
        </w:rPr>
      </w:pPr>
    </w:p>
    <w:p w14:paraId="25203480" w14:textId="70321CC3" w:rsidR="006A7942" w:rsidRPr="00D039CB" w:rsidRDefault="006A7942" w:rsidP="006A7942">
      <w:pPr>
        <w:pStyle w:val="Normaldouble"/>
        <w:spacing w:line="240" w:lineRule="auto"/>
        <w:rPr>
          <w:u w:val="single"/>
        </w:rPr>
      </w:pPr>
      <w:r w:rsidRPr="006A7942">
        <w:tab/>
      </w:r>
      <w:r w:rsidRPr="006A7942">
        <w:tab/>
      </w:r>
      <w:r w:rsidRPr="006A7942">
        <w:tab/>
      </w:r>
      <w:r w:rsidRPr="006A7942">
        <w:tab/>
      </w:r>
      <w:r w:rsidRPr="006A7942">
        <w:tab/>
      </w:r>
      <w:r w:rsidRPr="006A7942">
        <w:tab/>
      </w:r>
      <w:r w:rsidRPr="00D039CB">
        <w:rPr>
          <w:u w:val="single"/>
        </w:rPr>
        <w:t>/s/ Phillip Lehmann</w:t>
      </w:r>
    </w:p>
    <w:p w14:paraId="5F8AE31F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p w14:paraId="6E38072F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State Bar No. 24100140</w:t>
      </w:r>
    </w:p>
    <w:p w14:paraId="767877A1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1701 N. Congress Avenue</w:t>
      </w:r>
    </w:p>
    <w:p w14:paraId="06924883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P.O. Box 13326</w:t>
      </w:r>
    </w:p>
    <w:p w14:paraId="34F48828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Austin, Texas 78711</w:t>
      </w:r>
    </w:p>
    <w:p w14:paraId="241833B6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936-7385</w:t>
      </w:r>
    </w:p>
    <w:p w14:paraId="4F84840A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936-7268 (facsimile)</w:t>
      </w:r>
    </w:p>
    <w:p w14:paraId="29CA52F1" w14:textId="77777777" w:rsidR="006A7942" w:rsidRPr="00D039CB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phillip.lehmann@puc.texas.gov</w:t>
      </w:r>
    </w:p>
    <w:p w14:paraId="12018928" w14:textId="621BE80C" w:rsidR="005D4E73" w:rsidRDefault="005D4E73">
      <w:pPr>
        <w:jc w:val="left"/>
        <w:rPr>
          <w:szCs w:val="24"/>
        </w:rPr>
      </w:pPr>
      <w:r>
        <w:rPr>
          <w:szCs w:val="24"/>
        </w:rPr>
        <w:br w:type="page"/>
      </w:r>
    </w:p>
    <w:p w14:paraId="5FF77907" w14:textId="49B939A1" w:rsidR="006B4268" w:rsidRPr="00980012" w:rsidRDefault="006B4268" w:rsidP="006B4268">
      <w:pPr>
        <w:jc w:val="center"/>
        <w:rPr>
          <w:b/>
          <w:caps/>
          <w:szCs w:val="24"/>
        </w:rPr>
      </w:pPr>
      <w:r w:rsidRPr="00980012">
        <w:rPr>
          <w:b/>
          <w:caps/>
          <w:szCs w:val="24"/>
        </w:rPr>
        <w:lastRenderedPageBreak/>
        <w:t>DOCKET NO. 52</w:t>
      </w:r>
      <w:r w:rsidR="006A7942">
        <w:rPr>
          <w:b/>
          <w:caps/>
          <w:szCs w:val="24"/>
        </w:rPr>
        <w:t>733</w:t>
      </w:r>
    </w:p>
    <w:p w14:paraId="33EAF5E8" w14:textId="77777777" w:rsidR="006B4268" w:rsidRPr="00980012" w:rsidRDefault="006B4268" w:rsidP="006B4268">
      <w:pPr>
        <w:jc w:val="center"/>
        <w:rPr>
          <w:b/>
          <w:caps/>
          <w:szCs w:val="24"/>
        </w:rPr>
      </w:pPr>
    </w:p>
    <w:p w14:paraId="57E8A27E" w14:textId="77777777" w:rsidR="006B4268" w:rsidRPr="00980012" w:rsidRDefault="006B4268" w:rsidP="006B4268">
      <w:pPr>
        <w:keepNext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 w:rsidRPr="00980012">
        <w:rPr>
          <w:b/>
          <w:szCs w:val="24"/>
        </w:rPr>
        <w:t>CERTIFICATE OF SERVICE</w:t>
      </w:r>
    </w:p>
    <w:p w14:paraId="12AE941E" w14:textId="5174C9A7" w:rsidR="006B4268" w:rsidRPr="00980012" w:rsidRDefault="006B4268" w:rsidP="006B426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bookmarkStart w:id="0" w:name="_Hlk69119555"/>
      <w:r w:rsidRPr="00980012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80012">
        <w:rPr>
          <w:szCs w:val="24"/>
        </w:rPr>
        <w:fldChar w:fldCharType="begin"/>
      </w:r>
      <w:r w:rsidRPr="00980012">
        <w:rPr>
          <w:szCs w:val="24"/>
        </w:rPr>
        <w:instrText xml:space="preserve"> DATE \@ "MMMM d, yyyy" </w:instrText>
      </w:r>
      <w:r w:rsidRPr="00980012">
        <w:rPr>
          <w:szCs w:val="24"/>
        </w:rPr>
        <w:fldChar w:fldCharType="separate"/>
      </w:r>
      <w:r w:rsidR="00BE6D51">
        <w:rPr>
          <w:noProof/>
          <w:szCs w:val="24"/>
        </w:rPr>
        <w:t>November 22, 2021</w:t>
      </w:r>
      <w:r w:rsidRPr="00980012">
        <w:rPr>
          <w:szCs w:val="24"/>
        </w:rPr>
        <w:fldChar w:fldCharType="end"/>
      </w:r>
      <w:r w:rsidRPr="00980012">
        <w:rPr>
          <w:szCs w:val="24"/>
        </w:rPr>
        <w:t xml:space="preserve"> in accordance with the Order Suspending Rules filed in Project No. 50664.</w:t>
      </w:r>
    </w:p>
    <w:bookmarkEnd w:id="0"/>
    <w:p w14:paraId="4E74FC4B" w14:textId="77777777" w:rsidR="006B4268" w:rsidRPr="00980012" w:rsidRDefault="006B4268" w:rsidP="006B426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</w:p>
    <w:p w14:paraId="5D3AFC4F" w14:textId="2BFC5D30" w:rsidR="006A7942" w:rsidRPr="00D039CB" w:rsidRDefault="006A7942" w:rsidP="006A7942">
      <w:pPr>
        <w:pStyle w:val="Normaldouble"/>
        <w:spacing w:line="240" w:lineRule="auto"/>
        <w:rPr>
          <w:u w:val="single"/>
        </w:rPr>
      </w:pPr>
      <w:r w:rsidRPr="006A7942">
        <w:tab/>
      </w:r>
      <w:r w:rsidRPr="006A7942">
        <w:tab/>
      </w:r>
      <w:r w:rsidRPr="006A7942">
        <w:tab/>
      </w:r>
      <w:r w:rsidRPr="006A7942">
        <w:tab/>
      </w:r>
      <w:r w:rsidRPr="006A7942">
        <w:tab/>
      </w:r>
      <w:r w:rsidRPr="006A7942">
        <w:tab/>
      </w:r>
      <w:r w:rsidRPr="00D039CB">
        <w:rPr>
          <w:u w:val="single"/>
        </w:rPr>
        <w:t>/s/ Phillip Lehmann</w:t>
      </w:r>
    </w:p>
    <w:p w14:paraId="4BB2EE05" w14:textId="0B8FD002" w:rsidR="0038776A" w:rsidRPr="006A7942" w:rsidRDefault="006A7942" w:rsidP="006A7942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sectPr w:rsidR="0038776A" w:rsidRPr="006A7942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73C3B" w14:textId="77777777" w:rsidR="009976CF" w:rsidRDefault="009976CF">
      <w:r>
        <w:separator/>
      </w:r>
    </w:p>
  </w:endnote>
  <w:endnote w:type="continuationSeparator" w:id="0">
    <w:p w14:paraId="5446C06F" w14:textId="77777777" w:rsidR="009976CF" w:rsidRDefault="00997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E6434" w14:textId="77777777" w:rsidR="009976CF" w:rsidRDefault="009976CF">
      <w:r>
        <w:separator/>
      </w:r>
    </w:p>
  </w:footnote>
  <w:footnote w:type="continuationSeparator" w:id="0">
    <w:p w14:paraId="02E8E755" w14:textId="77777777" w:rsidR="009976CF" w:rsidRDefault="00997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366C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4E0C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2776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32C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D4E73"/>
    <w:rsid w:val="005E2C48"/>
    <w:rsid w:val="005E77A5"/>
    <w:rsid w:val="005E77DC"/>
    <w:rsid w:val="005F09CB"/>
    <w:rsid w:val="005F1497"/>
    <w:rsid w:val="005F3965"/>
    <w:rsid w:val="005F4F30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06EC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A7942"/>
    <w:rsid w:val="006B4268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3753A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2C52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45C7"/>
    <w:rsid w:val="0085166A"/>
    <w:rsid w:val="00854779"/>
    <w:rsid w:val="00854EC6"/>
    <w:rsid w:val="00855A5A"/>
    <w:rsid w:val="008601A8"/>
    <w:rsid w:val="00865BAB"/>
    <w:rsid w:val="00873122"/>
    <w:rsid w:val="0088061E"/>
    <w:rsid w:val="008814ED"/>
    <w:rsid w:val="00885CD1"/>
    <w:rsid w:val="008915EB"/>
    <w:rsid w:val="008947F4"/>
    <w:rsid w:val="008A0CD3"/>
    <w:rsid w:val="008A2315"/>
    <w:rsid w:val="008A3B43"/>
    <w:rsid w:val="008A7F35"/>
    <w:rsid w:val="008B0CAF"/>
    <w:rsid w:val="008B5086"/>
    <w:rsid w:val="008C16E4"/>
    <w:rsid w:val="008D0224"/>
    <w:rsid w:val="008D3B53"/>
    <w:rsid w:val="008D4CAE"/>
    <w:rsid w:val="008D585A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976CF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8D7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E6D51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48D8"/>
    <w:rsid w:val="00EB55D9"/>
    <w:rsid w:val="00EC0921"/>
    <w:rsid w:val="00EC0FA2"/>
    <w:rsid w:val="00EC173F"/>
    <w:rsid w:val="00EC5E5D"/>
    <w:rsid w:val="00EC7CFF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EF6CA4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B30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2021-11-12T14:55:00Z</dcterms:created>
  <dcterms:modified xsi:type="dcterms:W3CDTF">2021-11-22T14:58:00Z</dcterms:modified>
</cp:coreProperties>
</file>